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D49" w:rsidRPr="0063496A" w:rsidRDefault="0063496A" w:rsidP="0063496A">
      <w:pPr>
        <w:jc w:val="center"/>
        <w:rPr>
          <w:b/>
          <w:sz w:val="36"/>
        </w:rPr>
      </w:pPr>
      <w:r w:rsidRPr="0063496A">
        <w:rPr>
          <w:b/>
          <w:sz w:val="36"/>
        </w:rPr>
        <w:t>Using DNA to Compare Plant Samples</w:t>
      </w:r>
    </w:p>
    <w:tbl>
      <w:tblPr>
        <w:tblStyle w:val="TableGrid"/>
        <w:tblW w:w="0" w:type="auto"/>
        <w:tblLook w:val="00BF"/>
      </w:tblPr>
      <w:tblGrid>
        <w:gridCol w:w="2029"/>
        <w:gridCol w:w="2202"/>
        <w:gridCol w:w="2198"/>
        <w:gridCol w:w="2279"/>
        <w:gridCol w:w="2265"/>
        <w:gridCol w:w="2203"/>
      </w:tblGrid>
      <w:tr w:rsidR="0063496A">
        <w:tc>
          <w:tcPr>
            <w:tcW w:w="2029" w:type="dxa"/>
            <w:tcBorders>
              <w:bottom w:val="nil"/>
              <w:right w:val="nil"/>
            </w:tcBorders>
          </w:tcPr>
          <w:p w:rsidR="0063496A" w:rsidRDefault="0063496A">
            <w:r>
              <w:t>DNA Size in Nucleotides</w:t>
            </w:r>
          </w:p>
        </w:tc>
        <w:tc>
          <w:tcPr>
            <w:tcW w:w="2202" w:type="dxa"/>
            <w:tcBorders>
              <w:left w:val="nil"/>
              <w:bottom w:val="nil"/>
              <w:right w:val="nil"/>
            </w:tcBorders>
          </w:tcPr>
          <w:p w:rsidR="0063496A" w:rsidRDefault="0063496A">
            <w:r>
              <w:t>Ladder</w:t>
            </w:r>
          </w:p>
        </w:tc>
        <w:tc>
          <w:tcPr>
            <w:tcW w:w="2198" w:type="dxa"/>
            <w:tcBorders>
              <w:left w:val="nil"/>
              <w:bottom w:val="nil"/>
              <w:right w:val="nil"/>
            </w:tcBorders>
          </w:tcPr>
          <w:p w:rsidR="0063496A" w:rsidRDefault="0063496A">
            <w:r>
              <w:t>Seed Pods (Crime Scene)</w:t>
            </w:r>
          </w:p>
        </w:tc>
        <w:tc>
          <w:tcPr>
            <w:tcW w:w="2279" w:type="dxa"/>
            <w:tcBorders>
              <w:left w:val="nil"/>
              <w:bottom w:val="nil"/>
              <w:right w:val="nil"/>
            </w:tcBorders>
          </w:tcPr>
          <w:p w:rsidR="0063496A" w:rsidRDefault="0063496A">
            <w:r>
              <w:t>Seed Pods (Suspect’s Car)</w:t>
            </w:r>
          </w:p>
        </w:tc>
        <w:tc>
          <w:tcPr>
            <w:tcW w:w="2265" w:type="dxa"/>
            <w:tcBorders>
              <w:left w:val="nil"/>
              <w:bottom w:val="nil"/>
              <w:right w:val="nil"/>
            </w:tcBorders>
          </w:tcPr>
          <w:p w:rsidR="0063496A" w:rsidRDefault="0063496A">
            <w:r>
              <w:t>Seed Pods (Control Location)</w:t>
            </w:r>
          </w:p>
        </w:tc>
        <w:tc>
          <w:tcPr>
            <w:tcW w:w="2203" w:type="dxa"/>
            <w:tcBorders>
              <w:left w:val="nil"/>
              <w:bottom w:val="nil"/>
            </w:tcBorders>
          </w:tcPr>
          <w:p w:rsidR="0063496A" w:rsidRDefault="0063496A">
            <w:r>
              <w:t>Ladder</w:t>
            </w:r>
          </w:p>
        </w:tc>
      </w:tr>
      <w:tr w:rsidR="0063496A">
        <w:tc>
          <w:tcPr>
            <w:tcW w:w="2029" w:type="dxa"/>
            <w:tcBorders>
              <w:top w:val="nil"/>
              <w:bottom w:val="nil"/>
              <w:right w:val="nil"/>
            </w:tcBorders>
          </w:tcPr>
          <w:p w:rsidR="0063496A" w:rsidRDefault="0063496A"/>
          <w:p w:rsidR="0063496A" w:rsidRDefault="0063496A">
            <w:r>
              <w:t>40 nt</w:t>
            </w:r>
          </w:p>
        </w:tc>
        <w:tc>
          <w:tcPr>
            <w:tcW w:w="2202" w:type="dxa"/>
            <w:tcBorders>
              <w:top w:val="nil"/>
              <w:left w:val="nil"/>
              <w:bottom w:val="nil"/>
              <w:right w:val="nil"/>
            </w:tcBorders>
          </w:tcPr>
          <w:p w:rsidR="0063496A" w:rsidRDefault="0063496A"/>
          <w:p w:rsidR="0063496A" w:rsidRDefault="0063496A">
            <w:r>
              <w:t>-----</w:t>
            </w:r>
          </w:p>
          <w:p w:rsidR="0063496A" w:rsidRDefault="0063496A"/>
        </w:tc>
        <w:tc>
          <w:tcPr>
            <w:tcW w:w="2198" w:type="dxa"/>
            <w:tcBorders>
              <w:top w:val="nil"/>
              <w:left w:val="nil"/>
              <w:bottom w:val="nil"/>
              <w:right w:val="nil"/>
            </w:tcBorders>
          </w:tcPr>
          <w:p w:rsidR="0063496A" w:rsidRDefault="0063496A"/>
        </w:tc>
        <w:tc>
          <w:tcPr>
            <w:tcW w:w="2279" w:type="dxa"/>
            <w:tcBorders>
              <w:top w:val="nil"/>
              <w:left w:val="nil"/>
              <w:bottom w:val="nil"/>
              <w:right w:val="nil"/>
            </w:tcBorders>
          </w:tcPr>
          <w:p w:rsidR="0063496A" w:rsidRDefault="0063496A"/>
        </w:tc>
        <w:tc>
          <w:tcPr>
            <w:tcW w:w="2265" w:type="dxa"/>
            <w:tcBorders>
              <w:top w:val="nil"/>
              <w:left w:val="nil"/>
              <w:bottom w:val="nil"/>
              <w:right w:val="nil"/>
            </w:tcBorders>
          </w:tcPr>
          <w:p w:rsidR="0063496A" w:rsidRDefault="0063496A"/>
        </w:tc>
        <w:tc>
          <w:tcPr>
            <w:tcW w:w="2203" w:type="dxa"/>
            <w:tcBorders>
              <w:top w:val="nil"/>
              <w:left w:val="nil"/>
              <w:bottom w:val="nil"/>
            </w:tcBorders>
          </w:tcPr>
          <w:p w:rsidR="0063496A" w:rsidRDefault="0063496A"/>
          <w:p w:rsidR="0063496A" w:rsidRDefault="0063496A">
            <w:r>
              <w:t>-----</w:t>
            </w:r>
          </w:p>
          <w:p w:rsidR="0063496A" w:rsidRDefault="0063496A"/>
        </w:tc>
      </w:tr>
      <w:tr w:rsidR="0063496A">
        <w:tc>
          <w:tcPr>
            <w:tcW w:w="2029" w:type="dxa"/>
            <w:tcBorders>
              <w:top w:val="nil"/>
              <w:bottom w:val="nil"/>
              <w:right w:val="nil"/>
            </w:tcBorders>
          </w:tcPr>
          <w:p w:rsidR="0063496A" w:rsidRDefault="0063496A"/>
          <w:p w:rsidR="0063496A" w:rsidRDefault="0063496A">
            <w:r>
              <w:t>35 nt</w:t>
            </w:r>
          </w:p>
        </w:tc>
        <w:tc>
          <w:tcPr>
            <w:tcW w:w="2202" w:type="dxa"/>
            <w:tcBorders>
              <w:top w:val="nil"/>
              <w:left w:val="nil"/>
              <w:bottom w:val="nil"/>
              <w:right w:val="nil"/>
            </w:tcBorders>
          </w:tcPr>
          <w:p w:rsidR="0063496A" w:rsidRDefault="0063496A"/>
          <w:p w:rsidR="0063496A" w:rsidRDefault="0063496A" w:rsidP="00AA45F1">
            <w:r>
              <w:t>-----</w:t>
            </w:r>
          </w:p>
          <w:p w:rsidR="0063496A" w:rsidRDefault="0063496A"/>
        </w:tc>
        <w:tc>
          <w:tcPr>
            <w:tcW w:w="2198" w:type="dxa"/>
            <w:tcBorders>
              <w:top w:val="nil"/>
              <w:left w:val="nil"/>
              <w:bottom w:val="nil"/>
              <w:right w:val="nil"/>
            </w:tcBorders>
          </w:tcPr>
          <w:p w:rsidR="0063496A" w:rsidRDefault="0063496A">
            <w:r>
              <w:t>-----</w:t>
            </w:r>
          </w:p>
        </w:tc>
        <w:tc>
          <w:tcPr>
            <w:tcW w:w="2279" w:type="dxa"/>
            <w:tcBorders>
              <w:top w:val="nil"/>
              <w:left w:val="nil"/>
              <w:bottom w:val="nil"/>
              <w:right w:val="nil"/>
            </w:tcBorders>
          </w:tcPr>
          <w:p w:rsidR="0063496A" w:rsidRDefault="0063496A">
            <w:r>
              <w:t>-----</w:t>
            </w:r>
          </w:p>
        </w:tc>
        <w:tc>
          <w:tcPr>
            <w:tcW w:w="2265" w:type="dxa"/>
            <w:tcBorders>
              <w:top w:val="nil"/>
              <w:left w:val="nil"/>
              <w:bottom w:val="nil"/>
              <w:right w:val="nil"/>
            </w:tcBorders>
          </w:tcPr>
          <w:p w:rsidR="0063496A" w:rsidRDefault="0063496A">
            <w:r>
              <w:t>-----</w:t>
            </w:r>
          </w:p>
        </w:tc>
        <w:tc>
          <w:tcPr>
            <w:tcW w:w="2203" w:type="dxa"/>
            <w:tcBorders>
              <w:top w:val="nil"/>
              <w:left w:val="nil"/>
              <w:bottom w:val="nil"/>
            </w:tcBorders>
          </w:tcPr>
          <w:p w:rsidR="0063496A" w:rsidRDefault="0063496A"/>
          <w:p w:rsidR="0063496A" w:rsidRDefault="0063496A" w:rsidP="00AA45F1">
            <w:r>
              <w:t>-----</w:t>
            </w:r>
          </w:p>
          <w:p w:rsidR="0063496A" w:rsidRDefault="0063496A"/>
        </w:tc>
      </w:tr>
      <w:tr w:rsidR="0063496A">
        <w:tc>
          <w:tcPr>
            <w:tcW w:w="2029" w:type="dxa"/>
            <w:tcBorders>
              <w:top w:val="nil"/>
              <w:bottom w:val="nil"/>
              <w:right w:val="nil"/>
            </w:tcBorders>
          </w:tcPr>
          <w:p w:rsidR="0063496A" w:rsidRDefault="0063496A"/>
          <w:p w:rsidR="0063496A" w:rsidRDefault="0063496A">
            <w:r>
              <w:t>30 nt</w:t>
            </w:r>
          </w:p>
        </w:tc>
        <w:tc>
          <w:tcPr>
            <w:tcW w:w="2202" w:type="dxa"/>
            <w:tcBorders>
              <w:top w:val="nil"/>
              <w:left w:val="nil"/>
              <w:bottom w:val="nil"/>
              <w:right w:val="nil"/>
            </w:tcBorders>
          </w:tcPr>
          <w:p w:rsidR="0063496A" w:rsidRDefault="0063496A"/>
          <w:p w:rsidR="0063496A" w:rsidRDefault="0063496A" w:rsidP="00AA45F1">
            <w:r>
              <w:t>-----</w:t>
            </w:r>
          </w:p>
          <w:p w:rsidR="0063496A" w:rsidRDefault="0063496A"/>
        </w:tc>
        <w:tc>
          <w:tcPr>
            <w:tcW w:w="2198" w:type="dxa"/>
            <w:tcBorders>
              <w:top w:val="nil"/>
              <w:left w:val="nil"/>
              <w:bottom w:val="nil"/>
              <w:right w:val="nil"/>
            </w:tcBorders>
          </w:tcPr>
          <w:p w:rsidR="0063496A" w:rsidRDefault="0063496A"/>
        </w:tc>
        <w:tc>
          <w:tcPr>
            <w:tcW w:w="2279" w:type="dxa"/>
            <w:tcBorders>
              <w:top w:val="nil"/>
              <w:left w:val="nil"/>
              <w:bottom w:val="nil"/>
              <w:right w:val="nil"/>
            </w:tcBorders>
          </w:tcPr>
          <w:p w:rsidR="0063496A" w:rsidRDefault="0063496A"/>
        </w:tc>
        <w:tc>
          <w:tcPr>
            <w:tcW w:w="2265" w:type="dxa"/>
            <w:tcBorders>
              <w:top w:val="nil"/>
              <w:left w:val="nil"/>
              <w:bottom w:val="nil"/>
              <w:right w:val="nil"/>
            </w:tcBorders>
          </w:tcPr>
          <w:p w:rsidR="0063496A" w:rsidRDefault="0063496A">
            <w:r>
              <w:t>-----</w:t>
            </w:r>
          </w:p>
        </w:tc>
        <w:tc>
          <w:tcPr>
            <w:tcW w:w="2203" w:type="dxa"/>
            <w:tcBorders>
              <w:top w:val="nil"/>
              <w:left w:val="nil"/>
              <w:bottom w:val="nil"/>
            </w:tcBorders>
          </w:tcPr>
          <w:p w:rsidR="0063496A" w:rsidRDefault="0063496A"/>
          <w:p w:rsidR="0063496A" w:rsidRDefault="0063496A" w:rsidP="00AA45F1">
            <w:r>
              <w:t>-----</w:t>
            </w:r>
          </w:p>
          <w:p w:rsidR="0063496A" w:rsidRDefault="0063496A"/>
        </w:tc>
      </w:tr>
      <w:tr w:rsidR="0063496A">
        <w:tc>
          <w:tcPr>
            <w:tcW w:w="2029" w:type="dxa"/>
            <w:tcBorders>
              <w:top w:val="nil"/>
              <w:bottom w:val="nil"/>
              <w:right w:val="nil"/>
            </w:tcBorders>
          </w:tcPr>
          <w:p w:rsidR="0063496A" w:rsidRDefault="0063496A" w:rsidP="00AA45F1">
            <w:r>
              <w:t>25 nt</w:t>
            </w:r>
          </w:p>
        </w:tc>
        <w:tc>
          <w:tcPr>
            <w:tcW w:w="2202" w:type="dxa"/>
            <w:tcBorders>
              <w:top w:val="nil"/>
              <w:left w:val="nil"/>
              <w:bottom w:val="nil"/>
              <w:right w:val="nil"/>
            </w:tcBorders>
          </w:tcPr>
          <w:p w:rsidR="0063496A" w:rsidRDefault="0063496A" w:rsidP="00AA45F1">
            <w:r>
              <w:t>-----</w:t>
            </w:r>
          </w:p>
          <w:p w:rsidR="0063496A" w:rsidRDefault="0063496A"/>
          <w:p w:rsidR="0063496A" w:rsidRDefault="0063496A"/>
        </w:tc>
        <w:tc>
          <w:tcPr>
            <w:tcW w:w="2198" w:type="dxa"/>
            <w:tcBorders>
              <w:top w:val="nil"/>
              <w:left w:val="nil"/>
              <w:bottom w:val="nil"/>
              <w:right w:val="nil"/>
            </w:tcBorders>
          </w:tcPr>
          <w:p w:rsidR="0063496A" w:rsidRDefault="0063496A">
            <w:r>
              <w:t>-----</w:t>
            </w:r>
          </w:p>
        </w:tc>
        <w:tc>
          <w:tcPr>
            <w:tcW w:w="2279" w:type="dxa"/>
            <w:tcBorders>
              <w:top w:val="nil"/>
              <w:left w:val="nil"/>
              <w:bottom w:val="nil"/>
              <w:right w:val="nil"/>
            </w:tcBorders>
          </w:tcPr>
          <w:p w:rsidR="0063496A" w:rsidRDefault="0063496A">
            <w:r>
              <w:t>-----</w:t>
            </w:r>
          </w:p>
        </w:tc>
        <w:tc>
          <w:tcPr>
            <w:tcW w:w="2265" w:type="dxa"/>
            <w:tcBorders>
              <w:top w:val="nil"/>
              <w:left w:val="nil"/>
              <w:bottom w:val="nil"/>
              <w:right w:val="nil"/>
            </w:tcBorders>
          </w:tcPr>
          <w:p w:rsidR="0063496A" w:rsidRDefault="0063496A"/>
        </w:tc>
        <w:tc>
          <w:tcPr>
            <w:tcW w:w="2203" w:type="dxa"/>
            <w:tcBorders>
              <w:top w:val="nil"/>
              <w:left w:val="nil"/>
              <w:bottom w:val="nil"/>
            </w:tcBorders>
          </w:tcPr>
          <w:p w:rsidR="0063496A" w:rsidRDefault="0063496A" w:rsidP="00AA45F1">
            <w:r>
              <w:t>-----</w:t>
            </w:r>
          </w:p>
          <w:p w:rsidR="0063496A" w:rsidRDefault="0063496A"/>
          <w:p w:rsidR="0063496A" w:rsidRDefault="0063496A"/>
        </w:tc>
      </w:tr>
      <w:tr w:rsidR="0063496A">
        <w:tc>
          <w:tcPr>
            <w:tcW w:w="2029" w:type="dxa"/>
            <w:tcBorders>
              <w:top w:val="nil"/>
              <w:right w:val="nil"/>
            </w:tcBorders>
          </w:tcPr>
          <w:p w:rsidR="0063496A" w:rsidRDefault="0063496A" w:rsidP="00AA45F1">
            <w:r>
              <w:t>10 nt</w:t>
            </w:r>
          </w:p>
        </w:tc>
        <w:tc>
          <w:tcPr>
            <w:tcW w:w="2202" w:type="dxa"/>
            <w:tcBorders>
              <w:top w:val="nil"/>
              <w:left w:val="nil"/>
              <w:right w:val="nil"/>
            </w:tcBorders>
          </w:tcPr>
          <w:p w:rsidR="0063496A" w:rsidRDefault="0063496A" w:rsidP="00AA45F1">
            <w:r>
              <w:t>-----</w:t>
            </w:r>
          </w:p>
          <w:p w:rsidR="0063496A" w:rsidRDefault="0063496A"/>
          <w:p w:rsidR="0063496A" w:rsidRDefault="0063496A"/>
        </w:tc>
        <w:tc>
          <w:tcPr>
            <w:tcW w:w="2198" w:type="dxa"/>
            <w:tcBorders>
              <w:top w:val="nil"/>
              <w:left w:val="nil"/>
              <w:right w:val="nil"/>
            </w:tcBorders>
          </w:tcPr>
          <w:p w:rsidR="0063496A" w:rsidRDefault="0063496A"/>
        </w:tc>
        <w:tc>
          <w:tcPr>
            <w:tcW w:w="2279" w:type="dxa"/>
            <w:tcBorders>
              <w:top w:val="nil"/>
              <w:left w:val="nil"/>
              <w:right w:val="nil"/>
            </w:tcBorders>
          </w:tcPr>
          <w:p w:rsidR="0063496A" w:rsidRDefault="0063496A"/>
        </w:tc>
        <w:tc>
          <w:tcPr>
            <w:tcW w:w="2265" w:type="dxa"/>
            <w:tcBorders>
              <w:top w:val="nil"/>
              <w:left w:val="nil"/>
              <w:right w:val="nil"/>
            </w:tcBorders>
          </w:tcPr>
          <w:p w:rsidR="0063496A" w:rsidRDefault="0063496A"/>
        </w:tc>
        <w:tc>
          <w:tcPr>
            <w:tcW w:w="2203" w:type="dxa"/>
            <w:tcBorders>
              <w:top w:val="nil"/>
              <w:left w:val="nil"/>
            </w:tcBorders>
          </w:tcPr>
          <w:p w:rsidR="0063496A" w:rsidRDefault="0063496A" w:rsidP="00AA45F1">
            <w:r>
              <w:t>-----</w:t>
            </w:r>
          </w:p>
          <w:p w:rsidR="0063496A" w:rsidRDefault="0063496A"/>
          <w:p w:rsidR="0063496A" w:rsidRDefault="0063496A"/>
        </w:tc>
      </w:tr>
    </w:tbl>
    <w:p w:rsidR="0063496A" w:rsidRDefault="0063496A"/>
    <w:p w:rsidR="00FF1E28" w:rsidRDefault="0063496A" w:rsidP="0063496A">
      <w:pPr>
        <w:pStyle w:val="ListParagraph"/>
        <w:numPr>
          <w:ilvl w:val="0"/>
          <w:numId w:val="1"/>
        </w:numPr>
      </w:pPr>
      <w:r>
        <w:t>Examine the diagram above. The banding pattern would be produced through a process called PCR, which is when specific, short segments of an organism’s genes are copied, and then processed in such a way as to produce a characteristic banding patterns. A banding pattern should be particular to an individual. Based on the banding pattern, can we associate the seed pods found in the suspect’s car with the seed pods present at the crime scene? Why or why not?</w:t>
      </w:r>
    </w:p>
    <w:p w:rsidR="0063496A" w:rsidRDefault="0063496A" w:rsidP="00FF1E28">
      <w:pPr>
        <w:pStyle w:val="ListParagraph"/>
      </w:pPr>
    </w:p>
    <w:p w:rsidR="00FF1E28" w:rsidRDefault="0063496A" w:rsidP="0063496A">
      <w:pPr>
        <w:pStyle w:val="ListParagraph"/>
        <w:numPr>
          <w:ilvl w:val="0"/>
          <w:numId w:val="1"/>
        </w:numPr>
      </w:pPr>
      <w:r>
        <w:t>The seed pods taken from the ‘control location’ were taken from a location that is not associated with the crime or the suspect. What is the purpose of using seed pods from a control location</w:t>
      </w:r>
      <w:r w:rsidR="000037B5">
        <w:t xml:space="preserve"> in this type of analysis?</w:t>
      </w:r>
    </w:p>
    <w:p w:rsidR="000037B5" w:rsidRDefault="000037B5" w:rsidP="00FF1E28">
      <w:pPr>
        <w:pStyle w:val="ListParagraph"/>
      </w:pPr>
    </w:p>
    <w:p w:rsidR="00FF1E28" w:rsidRDefault="000037B5" w:rsidP="0063496A">
      <w:pPr>
        <w:pStyle w:val="ListParagraph"/>
        <w:numPr>
          <w:ilvl w:val="0"/>
          <w:numId w:val="1"/>
        </w:numPr>
      </w:pPr>
      <w:r>
        <w:t xml:space="preserve">Do you think that above evidence </w:t>
      </w:r>
      <w:r w:rsidR="00512BBC" w:rsidRPr="00512BBC">
        <w:rPr>
          <w:i/>
        </w:rPr>
        <w:t>conclusively</w:t>
      </w:r>
      <w:r w:rsidR="00512BBC">
        <w:t xml:space="preserve"> associates the suspect with the crime in question? What other tests or kinds of evidence would you suggest that would further associate the suspect with the crime?</w:t>
      </w:r>
    </w:p>
    <w:p w:rsidR="000037B5" w:rsidRDefault="000037B5" w:rsidP="00FF1E28"/>
    <w:sectPr w:rsidR="000037B5" w:rsidSect="00683334">
      <w:pgSz w:w="15840" w:h="12240" w:orient="landscape"/>
      <w:pgMar w:top="1440" w:right="1440" w:bottom="1440" w:left="1440" w:gutter="0"/>
      <w:noEndnote/>
      <w:printerSettings r:id="rId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64BD0"/>
    <w:multiLevelType w:val="hybridMultilevel"/>
    <w:tmpl w:val="087CD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E4FA3"/>
    <w:rsid w:val="000037B5"/>
    <w:rsid w:val="00242D49"/>
    <w:rsid w:val="00512BBC"/>
    <w:rsid w:val="0063496A"/>
    <w:rsid w:val="00683334"/>
    <w:rsid w:val="00AA45F1"/>
    <w:rsid w:val="00B21F77"/>
    <w:rsid w:val="00B4624A"/>
    <w:rsid w:val="00BF3A5E"/>
    <w:rsid w:val="00C54DA3"/>
    <w:rsid w:val="00CB2A2E"/>
    <w:rsid w:val="00DB0CFD"/>
    <w:rsid w:val="00DE4FA3"/>
    <w:rsid w:val="00E36722"/>
    <w:rsid w:val="00FF1E28"/>
  </w:rsids>
  <m:mathPr>
    <m:mathFont m:val="26 Helvetica UltraLightItal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1C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DE4F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3496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995</Characters>
  <Application>Microsoft Macintosh Word</Application>
  <DocSecurity>0</DocSecurity>
  <Lines>8</Lines>
  <Paragraphs>1</Paragraphs>
  <ScaleCrop>false</ScaleCrop>
  <Company>DC Government</Company>
  <LinksUpToDate>false</LinksUpToDate>
  <CharactersWithSpaces>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Janice Hall</cp:lastModifiedBy>
  <cp:revision>2</cp:revision>
  <dcterms:created xsi:type="dcterms:W3CDTF">2012-10-05T13:48:00Z</dcterms:created>
  <dcterms:modified xsi:type="dcterms:W3CDTF">2012-10-05T13:48:00Z</dcterms:modified>
</cp:coreProperties>
</file>