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C179A3" w14:textId="77777777" w:rsidR="0024089B" w:rsidRPr="005A14A8" w:rsidRDefault="0024089B" w:rsidP="0024089B">
      <w:pPr>
        <w:pStyle w:val="normal0"/>
        <w:jc w:val="center"/>
        <w:rPr>
          <w:b/>
          <w:bCs/>
          <w:sz w:val="28"/>
          <w:szCs w:val="28"/>
        </w:rPr>
      </w:pPr>
      <w:r w:rsidRPr="005A14A8">
        <w:rPr>
          <w:b/>
          <w:bCs/>
          <w:sz w:val="28"/>
          <w:szCs w:val="28"/>
        </w:rPr>
        <w:t>Suggestions for a Non-Quiz Assessment</w:t>
      </w:r>
      <w:bookmarkStart w:id="0" w:name="_GoBack"/>
      <w:bookmarkEnd w:id="0"/>
    </w:p>
    <w:p w14:paraId="1C644F63" w14:textId="77777777" w:rsidR="0024089B" w:rsidRDefault="0024089B" w:rsidP="0024089B">
      <w:pPr>
        <w:pStyle w:val="normal0"/>
        <w:rPr>
          <w:sz w:val="28"/>
          <w:szCs w:val="28"/>
        </w:rPr>
      </w:pPr>
    </w:p>
    <w:p w14:paraId="4F465564" w14:textId="77777777" w:rsidR="0024089B" w:rsidRDefault="0024089B" w:rsidP="0024089B">
      <w:pPr>
        <w:pStyle w:val="normal0"/>
        <w:rPr>
          <w:sz w:val="28"/>
          <w:szCs w:val="28"/>
        </w:rPr>
      </w:pPr>
    </w:p>
    <w:p w14:paraId="5846C1A8" w14:textId="77777777" w:rsidR="0024089B" w:rsidRDefault="0024089B" w:rsidP="0024089B">
      <w:pPr>
        <w:pStyle w:val="normal0"/>
        <w:rPr>
          <w:sz w:val="28"/>
          <w:szCs w:val="28"/>
        </w:rPr>
      </w:pPr>
      <w:r w:rsidRPr="0024089B">
        <w:rPr>
          <w:sz w:val="28"/>
          <w:szCs w:val="28"/>
        </w:rPr>
        <w:t xml:space="preserve">To assess student ability to create and use models, students could be provided a card sort activity where specific types of organisms and matter need to be classified according to the processes in the carbon cycle that link them.  Students can demonstrate their ability to link different substances and organisms based on the model previously created. </w:t>
      </w:r>
    </w:p>
    <w:p w14:paraId="2D802C30" w14:textId="77777777" w:rsidR="0024089B" w:rsidRDefault="0024089B" w:rsidP="0024089B">
      <w:pPr>
        <w:pStyle w:val="normal0"/>
        <w:rPr>
          <w:sz w:val="28"/>
          <w:szCs w:val="28"/>
        </w:rPr>
      </w:pPr>
    </w:p>
    <w:p w14:paraId="292C0555" w14:textId="77777777" w:rsidR="0024089B" w:rsidRPr="0024089B" w:rsidRDefault="0024089B" w:rsidP="0024089B">
      <w:pPr>
        <w:pStyle w:val="normal0"/>
        <w:rPr>
          <w:sz w:val="28"/>
          <w:szCs w:val="28"/>
        </w:rPr>
      </w:pPr>
      <w:r w:rsidRPr="0024089B">
        <w:rPr>
          <w:sz w:val="28"/>
          <w:szCs w:val="28"/>
        </w:rPr>
        <w:t xml:space="preserve">To evaluate data analysis skills students could be provided other climate and weather related data such as </w:t>
      </w:r>
    </w:p>
    <w:p w14:paraId="18D543D4" w14:textId="77777777" w:rsidR="0024089B" w:rsidRPr="0024089B" w:rsidRDefault="0024089B" w:rsidP="0024089B">
      <w:pPr>
        <w:pStyle w:val="normal0"/>
        <w:ind w:left="720"/>
        <w:rPr>
          <w:sz w:val="28"/>
          <w:szCs w:val="28"/>
        </w:rPr>
      </w:pPr>
      <w:hyperlink r:id="rId5">
        <w:r w:rsidRPr="0024089B">
          <w:rPr>
            <w:color w:val="1155CC"/>
            <w:sz w:val="28"/>
            <w:szCs w:val="28"/>
            <w:u w:val="single"/>
          </w:rPr>
          <w:t>https://www.esrl.noaa.gov/psd/boulder/boulder.daysgt90.html</w:t>
        </w:r>
      </w:hyperlink>
    </w:p>
    <w:p w14:paraId="4897ED76" w14:textId="77777777" w:rsidR="0024089B" w:rsidRPr="0024089B" w:rsidRDefault="0024089B" w:rsidP="0024089B">
      <w:pPr>
        <w:pStyle w:val="normal0"/>
        <w:ind w:left="720"/>
        <w:rPr>
          <w:sz w:val="28"/>
          <w:szCs w:val="28"/>
        </w:rPr>
      </w:pPr>
      <w:hyperlink r:id="rId6">
        <w:r w:rsidRPr="0024089B">
          <w:rPr>
            <w:color w:val="1155CC"/>
            <w:sz w:val="28"/>
            <w:szCs w:val="28"/>
            <w:u w:val="single"/>
          </w:rPr>
          <w:t>http://www.ipcc-data.org/observ/clim/index.html</w:t>
        </w:r>
      </w:hyperlink>
    </w:p>
    <w:p w14:paraId="077DB2B8" w14:textId="77777777" w:rsidR="0024089B" w:rsidRPr="0024089B" w:rsidRDefault="0024089B" w:rsidP="0024089B">
      <w:pPr>
        <w:pStyle w:val="normal0"/>
        <w:rPr>
          <w:sz w:val="28"/>
          <w:szCs w:val="28"/>
        </w:rPr>
      </w:pPr>
      <w:r w:rsidRPr="0024089B">
        <w:rPr>
          <w:sz w:val="28"/>
          <w:szCs w:val="28"/>
        </w:rPr>
        <w:t xml:space="preserve">and then be asked what they notice about this data.  What questions do they have about the data and what conclusions they could draw from this data.    </w:t>
      </w:r>
    </w:p>
    <w:p w14:paraId="7C3DF111" w14:textId="77777777" w:rsidR="00E16434" w:rsidRDefault="00E16434"/>
    <w:sectPr w:rsidR="00E16434">
      <w:pgSz w:w="12240" w:h="15840"/>
      <w:pgMar w:top="1080" w:right="1080" w:bottom="108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89B"/>
    <w:rsid w:val="0024089B"/>
    <w:rsid w:val="005A14A8"/>
    <w:rsid w:val="005D6E1C"/>
    <w:rsid w:val="006A7AE3"/>
    <w:rsid w:val="00E16434"/>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2D0E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24089B"/>
    <w:pPr>
      <w:spacing w:after="0" w:line="276" w:lineRule="auto"/>
    </w:pPr>
    <w:rPr>
      <w:rFonts w:ascii="Arial" w:eastAsia="Arial" w:hAnsi="Arial" w:cs="Arial"/>
      <w:sz w:val="22"/>
      <w:szCs w:val="22"/>
      <w:lang w:val="en"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24089B"/>
    <w:pPr>
      <w:spacing w:after="0" w:line="276" w:lineRule="auto"/>
    </w:pPr>
    <w:rPr>
      <w:rFonts w:ascii="Arial" w:eastAsia="Arial" w:hAnsi="Arial" w:cs="Arial"/>
      <w:sz w:val="22"/>
      <w:szCs w:val="22"/>
      <w:lang w:val="en"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esrl.noaa.gov/psd/boulder/boulder.daysgt90.html" TargetMode="External"/><Relationship Id="rId6" Type="http://schemas.openxmlformats.org/officeDocument/2006/relationships/hyperlink" Target="http://www.ipcc-data.org/observ/clim/index.html"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136</Words>
  <Characters>776</Characters>
  <Application>Microsoft Macintosh Word</Application>
  <DocSecurity>0</DocSecurity>
  <Lines>6</Lines>
  <Paragraphs>1</Paragraphs>
  <ScaleCrop>false</ScaleCrop>
  <Company>MIT</Company>
  <LinksUpToDate>false</LinksUpToDate>
  <CharactersWithSpaces>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Murray</dc:creator>
  <cp:keywords/>
  <dc:description/>
  <cp:lastModifiedBy>Liz Murray</cp:lastModifiedBy>
  <cp:revision>2</cp:revision>
  <cp:lastPrinted>2019-09-24T20:17:00Z</cp:lastPrinted>
  <dcterms:created xsi:type="dcterms:W3CDTF">2019-09-24T20:15:00Z</dcterms:created>
  <dcterms:modified xsi:type="dcterms:W3CDTF">2019-09-24T20:17:00Z</dcterms:modified>
</cp:coreProperties>
</file>