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9" w:rsidRPr="00026969" w:rsidRDefault="00026969" w:rsidP="00026969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026969">
        <w:rPr>
          <w:rFonts w:eastAsia="Times New Roman" w:cs="Times New Roman"/>
          <w:b/>
          <w:bCs/>
          <w:sz w:val="28"/>
          <w:szCs w:val="28"/>
        </w:rPr>
        <w:t>Teacher Guide</w:t>
      </w:r>
    </w:p>
    <w:p w:rsidR="00026969" w:rsidRPr="00026969" w:rsidRDefault="00026969" w:rsidP="00026969">
      <w:pPr>
        <w:jc w:val="both"/>
        <w:rPr>
          <w:rFonts w:eastAsia="Times New Roman" w:cs="Times New Roman"/>
          <w:sz w:val="24"/>
          <w:szCs w:val="24"/>
        </w:rPr>
      </w:pPr>
      <w:r w:rsidRPr="00026969">
        <w:rPr>
          <w:rFonts w:eastAsia="Times New Roman" w:cs="Times New Roman"/>
          <w:sz w:val="24"/>
          <w:szCs w:val="24"/>
        </w:rPr>
        <w:t>Th</w:t>
      </w:r>
      <w:r w:rsidRPr="00026969">
        <w:rPr>
          <w:rFonts w:eastAsia="Times New Roman" w:cs="Times New Roman"/>
          <w:sz w:val="24"/>
          <w:szCs w:val="24"/>
        </w:rPr>
        <w:t></w:t>
      </w:r>
      <w:r w:rsidRPr="00026969">
        <w:rPr>
          <w:rFonts w:eastAsia="Times New Roman" w:cs="Times New Roman"/>
          <w:sz w:val="24"/>
          <w:szCs w:val="24"/>
        </w:rPr>
        <w:t> lesson is about the aerodynamic forces acting on a kite during its flight. The nature of forces acting on a kite is very similar to</w:t>
      </w:r>
      <w:r w:rsidRPr="00026969">
        <w:rPr>
          <w:rFonts w:eastAsia="Times New Roman" w:cs="Times New Roman"/>
          <w:sz w:val="24"/>
          <w:szCs w:val="24"/>
        </w:rPr>
        <w:t></w:t>
      </w:r>
      <w:r w:rsidRPr="00026969">
        <w:rPr>
          <w:rFonts w:eastAsia="Times New Roman" w:cs="Times New Roman"/>
          <w:sz w:val="24"/>
          <w:szCs w:val="24"/>
        </w:rPr>
        <w:t xml:space="preserve">that on a flying </w:t>
      </w:r>
      <w:r>
        <w:rPr>
          <w:rFonts w:eastAsia="Times New Roman" w:cs="Times New Roman"/>
          <w:sz w:val="24"/>
          <w:szCs w:val="24"/>
        </w:rPr>
        <w:t>air</w:t>
      </w:r>
      <w:r w:rsidRPr="00026969">
        <w:rPr>
          <w:rFonts w:eastAsia="Times New Roman" w:cs="Times New Roman"/>
          <w:sz w:val="24"/>
          <w:szCs w:val="24"/>
        </w:rPr>
        <w:t xml:space="preserve">plane. The forces acting on a kite are drag and lift by air, gravity due to weight and a pull force by the string attached to it. The bridle of the kite is made in such a way that it causes the kite to feel the upward life force due to air/wind. </w:t>
      </w:r>
      <w:r w:rsidRPr="00026969">
        <w:rPr>
          <w:rFonts w:eastAsia="Times New Roman" w:cs="Times New Roman"/>
          <w:sz w:val="24"/>
          <w:szCs w:val="24"/>
        </w:rPr>
        <w:t></w:t>
      </w:r>
      <w:r w:rsidRPr="00026969">
        <w:rPr>
          <w:rFonts w:eastAsia="Times New Roman" w:cs="Times New Roman"/>
          <w:sz w:val="24"/>
          <w:szCs w:val="24"/>
        </w:rPr>
        <w:t></w:t>
      </w:r>
      <w:r w:rsidRPr="00026969">
        <w:rPr>
          <w:rFonts w:eastAsia="Times New Roman" w:cs="Times New Roman"/>
          <w:sz w:val="24"/>
          <w:szCs w:val="24"/>
        </w:rPr>
        <w:t></w:t>
      </w:r>
      <w:r w:rsidRPr="00026969">
        <w:rPr>
          <w:rFonts w:eastAsia="Times New Roman" w:cs="Times New Roman"/>
          <w:sz w:val="24"/>
          <w:szCs w:val="24"/>
        </w:rPr>
        <w:t></w:t>
      </w:r>
      <w:r w:rsidRPr="00026969">
        <w:rPr>
          <w:rFonts w:eastAsia="Times New Roman" w:cs="Times New Roman"/>
          <w:sz w:val="24"/>
          <w:szCs w:val="24"/>
        </w:rPr>
        <w:t></w:t>
      </w:r>
      <w:r w:rsidRPr="00026969">
        <w:rPr>
          <w:rFonts w:eastAsia="Times New Roman" w:cs="Times New Roman"/>
          <w:sz w:val="24"/>
          <w:szCs w:val="24"/>
        </w:rPr>
        <w:t></w:t>
      </w:r>
      <w:r w:rsidRPr="00026969">
        <w:rPr>
          <w:rFonts w:eastAsia="Times New Roman" w:cs="Times New Roman"/>
          <w:sz w:val="24"/>
          <w:szCs w:val="24"/>
        </w:rPr>
        <w:t></w:t>
      </w:r>
      <w:r w:rsidRPr="00026969">
        <w:rPr>
          <w:rFonts w:eastAsia="Times New Roman" w:cs="Times New Roman"/>
          <w:sz w:val="24"/>
          <w:szCs w:val="24"/>
        </w:rPr>
        <w:t></w:t>
      </w:r>
      <w:r w:rsidRPr="00026969">
        <w:rPr>
          <w:rFonts w:eastAsia="Times New Roman" w:cs="Times New Roman"/>
          <w:sz w:val="24"/>
          <w:szCs w:val="24"/>
        </w:rPr>
        <w:t></w:t>
      </w:r>
      <w:r w:rsidRPr="00026969">
        <w:rPr>
          <w:rFonts w:eastAsia="Times New Roman" w:cs="Times New Roman"/>
          <w:sz w:val="24"/>
          <w:szCs w:val="24"/>
        </w:rPr>
        <w:t></w:t>
      </w:r>
      <w:r w:rsidRPr="00026969">
        <w:rPr>
          <w:rFonts w:eastAsia="Times New Roman" w:cs="Times New Roman"/>
          <w:sz w:val="24"/>
          <w:szCs w:val="24"/>
        </w:rPr>
        <w:t></w:t>
      </w:r>
      <w:r w:rsidRPr="00026969">
        <w:rPr>
          <w:rFonts w:eastAsia="Times New Roman" w:cs="Times New Roman"/>
          <w:sz w:val="24"/>
          <w:szCs w:val="24"/>
        </w:rPr>
        <w:t></w:t>
      </w:r>
      <w:r w:rsidRPr="00026969">
        <w:rPr>
          <w:rFonts w:eastAsia="Times New Roman" w:cs="Times New Roman"/>
          <w:sz w:val="24"/>
          <w:szCs w:val="24"/>
        </w:rPr>
        <w:t></w:t>
      </w:r>
      <w:r w:rsidRPr="00026969">
        <w:rPr>
          <w:rFonts w:eastAsia="Times New Roman" w:cs="Times New Roman"/>
          <w:sz w:val="24"/>
          <w:szCs w:val="24"/>
        </w:rPr>
        <w:t></w:t>
      </w:r>
      <w:r w:rsidRPr="00026969">
        <w:rPr>
          <w:rFonts w:eastAsia="Times New Roman" w:cs="Times New Roman"/>
          <w:sz w:val="24"/>
          <w:szCs w:val="24"/>
        </w:rPr>
        <w:t></w:t>
      </w:r>
      <w:r w:rsidRPr="00026969">
        <w:rPr>
          <w:rFonts w:eastAsia="Times New Roman" w:cs="Times New Roman"/>
          <w:sz w:val="24"/>
          <w:szCs w:val="24"/>
        </w:rPr>
        <w:t></w:t>
      </w:r>
      <w:r w:rsidRPr="00026969">
        <w:rPr>
          <w:rFonts w:eastAsia="Times New Roman" w:cs="Times New Roman"/>
          <w:sz w:val="24"/>
          <w:szCs w:val="24"/>
        </w:rPr>
        <w:t></w:t>
      </w:r>
      <w:r>
        <w:rPr>
          <w:rFonts w:eastAsia="Times New Roman" w:cs="Times New Roman"/>
          <w:sz w:val="24"/>
          <w:szCs w:val="24"/>
        </w:rPr>
        <w:t>o</w:t>
      </w:r>
      <w:r w:rsidRPr="00026969">
        <w:rPr>
          <w:rFonts w:eastAsia="Times New Roman" w:cs="Times New Roman"/>
          <w:sz w:val="24"/>
          <w:szCs w:val="24"/>
        </w:rPr>
        <w:t xml:space="preserve">nce the kite is airborne and stable, a spring is used to measure the force being exerted by air.  Then using the drag equation, the wind velocity was determined.  </w:t>
      </w:r>
    </w:p>
    <w:p w:rsidR="00026969" w:rsidRPr="00026969" w:rsidRDefault="00026969" w:rsidP="00026969">
      <w:pPr>
        <w:jc w:val="both"/>
        <w:rPr>
          <w:rFonts w:eastAsia="Times New Roman" w:cs="Times New Roman"/>
          <w:sz w:val="24"/>
          <w:szCs w:val="24"/>
        </w:rPr>
      </w:pPr>
      <w:r w:rsidRPr="00026969">
        <w:rPr>
          <w:rFonts w:eastAsia="Times New Roman" w:cs="Times New Roman"/>
          <w:sz w:val="24"/>
          <w:szCs w:val="24"/>
        </w:rPr>
        <w:t>The lesson starts with a comparison of the two flying objects, i.e., a</w:t>
      </w:r>
      <w:r>
        <w:rPr>
          <w:rFonts w:eastAsia="Times New Roman" w:cs="Times New Roman"/>
          <w:sz w:val="24"/>
          <w:szCs w:val="24"/>
        </w:rPr>
        <w:t>n</w:t>
      </w:r>
      <w:r w:rsidRPr="0002696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air</w:t>
      </w:r>
      <w:r w:rsidRPr="00026969">
        <w:rPr>
          <w:rFonts w:eastAsia="Times New Roman" w:cs="Times New Roman"/>
          <w:sz w:val="24"/>
          <w:szCs w:val="24"/>
        </w:rPr>
        <w:t xml:space="preserve">plane and a kite.  In order to understand forces, </w:t>
      </w:r>
      <w:r>
        <w:rPr>
          <w:rFonts w:eastAsia="Times New Roman" w:cs="Times New Roman"/>
          <w:sz w:val="24"/>
          <w:szCs w:val="24"/>
        </w:rPr>
        <w:t xml:space="preserve">a </w:t>
      </w:r>
      <w:r w:rsidRPr="00026969">
        <w:rPr>
          <w:rFonts w:eastAsia="Times New Roman" w:cs="Times New Roman"/>
          <w:sz w:val="24"/>
          <w:szCs w:val="24"/>
        </w:rPr>
        <w:t xml:space="preserve">free body diagram of forces is drawn and net resultant force is determined. </w:t>
      </w:r>
      <w:r>
        <w:rPr>
          <w:rFonts w:eastAsia="Times New Roman" w:cs="Times New Roman"/>
          <w:sz w:val="24"/>
          <w:szCs w:val="24"/>
        </w:rPr>
        <w:t>The f</w:t>
      </w:r>
      <w:r w:rsidRPr="00026969">
        <w:rPr>
          <w:rFonts w:eastAsia="Times New Roman" w:cs="Times New Roman"/>
          <w:sz w:val="24"/>
          <w:szCs w:val="24"/>
        </w:rPr>
        <w:t>ree body diagram simplifies the number of forces acting on an object and then helps to deter</w:t>
      </w:r>
      <w:r>
        <w:rPr>
          <w:rFonts w:eastAsia="Times New Roman" w:cs="Times New Roman"/>
          <w:sz w:val="24"/>
          <w:szCs w:val="24"/>
        </w:rPr>
        <w:t>mine the net force acting on that</w:t>
      </w:r>
      <w:r w:rsidRPr="00026969">
        <w:rPr>
          <w:rFonts w:eastAsia="Times New Roman" w:cs="Times New Roman"/>
          <w:sz w:val="24"/>
          <w:szCs w:val="24"/>
        </w:rPr>
        <w:t xml:space="preserve"> object. When an object is in a medium like air or water, then the medium exerts force on all surfaces exposed to that medium. It is important to explain to students about the pressure exerted by </w:t>
      </w:r>
      <w:r>
        <w:rPr>
          <w:rFonts w:eastAsia="Times New Roman" w:cs="Times New Roman"/>
          <w:sz w:val="24"/>
          <w:szCs w:val="24"/>
        </w:rPr>
        <w:t xml:space="preserve">that </w:t>
      </w:r>
      <w:r w:rsidRPr="00026969">
        <w:rPr>
          <w:rFonts w:eastAsia="Times New Roman" w:cs="Times New Roman"/>
          <w:sz w:val="24"/>
          <w:szCs w:val="24"/>
        </w:rPr>
        <w:t xml:space="preserve">medium on the objects and how different surfaces can have different pressures leading to either a drag or an upward lift (in the case of </w:t>
      </w:r>
      <w:r>
        <w:rPr>
          <w:rFonts w:eastAsia="Times New Roman" w:cs="Times New Roman"/>
          <w:sz w:val="24"/>
          <w:szCs w:val="24"/>
        </w:rPr>
        <w:t xml:space="preserve">a </w:t>
      </w:r>
      <w:r w:rsidRPr="00026969">
        <w:rPr>
          <w:rFonts w:eastAsia="Times New Roman" w:cs="Times New Roman"/>
          <w:sz w:val="24"/>
          <w:szCs w:val="24"/>
        </w:rPr>
        <w:t xml:space="preserve">kite or a plane). A figure has been plotted in the section </w:t>
      </w:r>
      <w:r w:rsidRPr="00026969">
        <w:rPr>
          <w:rFonts w:eastAsia="Times New Roman" w:cs="Times New Roman" w:hint="eastAsia"/>
          <w:sz w:val="24"/>
          <w:szCs w:val="24"/>
        </w:rPr>
        <w:t>“</w:t>
      </w:r>
      <w:r w:rsidRPr="00026969">
        <w:rPr>
          <w:rFonts w:eastAsia="Times New Roman" w:cs="Times New Roman"/>
          <w:sz w:val="24"/>
          <w:szCs w:val="24"/>
        </w:rPr>
        <w:t>teacher</w:t>
      </w:r>
      <w:r w:rsidRPr="00026969">
        <w:rPr>
          <w:rFonts w:eastAsia="Times New Roman" w:cs="Times New Roman" w:hint="eastAsia"/>
          <w:sz w:val="24"/>
          <w:szCs w:val="24"/>
        </w:rPr>
        <w:t>’</w:t>
      </w:r>
      <w:r w:rsidRPr="00026969">
        <w:rPr>
          <w:rFonts w:eastAsia="Times New Roman" w:cs="Times New Roman"/>
          <w:sz w:val="24"/>
          <w:szCs w:val="24"/>
        </w:rPr>
        <w:t>s guide</w:t>
      </w:r>
      <w:r w:rsidRPr="00026969">
        <w:rPr>
          <w:rFonts w:eastAsia="Times New Roman" w:cs="Times New Roman" w:hint="eastAsia"/>
          <w:sz w:val="24"/>
          <w:szCs w:val="24"/>
        </w:rPr>
        <w:t>”</w:t>
      </w:r>
      <w:r w:rsidRPr="00026969">
        <w:rPr>
          <w:rFonts w:eastAsia="Times New Roman" w:cs="Times New Roman"/>
          <w:sz w:val="24"/>
          <w:szCs w:val="24"/>
        </w:rPr>
        <w:t xml:space="preserve"> to explain in detail </w:t>
      </w:r>
      <w:r>
        <w:rPr>
          <w:rFonts w:eastAsia="Times New Roman" w:cs="Times New Roman"/>
          <w:sz w:val="24"/>
          <w:szCs w:val="24"/>
        </w:rPr>
        <w:t xml:space="preserve">the </w:t>
      </w:r>
      <w:r w:rsidRPr="00026969">
        <w:rPr>
          <w:rFonts w:eastAsia="Times New Roman" w:cs="Times New Roman"/>
          <w:sz w:val="24"/>
          <w:szCs w:val="24"/>
        </w:rPr>
        <w:t>number of forces on a kite.</w:t>
      </w:r>
    </w:p>
    <w:p w:rsidR="00026969" w:rsidRPr="00026969" w:rsidRDefault="00026969" w:rsidP="00026969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 this lesson, a</w:t>
      </w:r>
      <w:r w:rsidRPr="00026969">
        <w:rPr>
          <w:rFonts w:eastAsia="Times New Roman" w:cs="Times New Roman"/>
          <w:sz w:val="24"/>
          <w:szCs w:val="24"/>
        </w:rPr>
        <w:t xml:space="preserve"> simple experiment using a spring was designed to measure th</w:t>
      </w:r>
      <w:r>
        <w:rPr>
          <w:rFonts w:eastAsia="Times New Roman" w:cs="Times New Roman"/>
          <w:sz w:val="24"/>
          <w:szCs w:val="24"/>
        </w:rPr>
        <w:t>e drag force. First students should</w:t>
      </w:r>
      <w:r w:rsidRPr="00026969">
        <w:rPr>
          <w:rFonts w:eastAsia="Times New Roman" w:cs="Times New Roman"/>
          <w:sz w:val="24"/>
          <w:szCs w:val="24"/>
        </w:rPr>
        <w:t xml:space="preserve"> be asked to prove Hooks law by plotting the extension of the spring as a result of weight attached to it. S</w:t>
      </w:r>
      <w:r>
        <w:rPr>
          <w:rFonts w:eastAsia="Times New Roman" w:cs="Times New Roman"/>
          <w:sz w:val="24"/>
          <w:szCs w:val="24"/>
        </w:rPr>
        <w:t>tudents should be asked to explain</w:t>
      </w:r>
      <w:r w:rsidRPr="00026969">
        <w:rPr>
          <w:rFonts w:eastAsia="Times New Roman" w:cs="Times New Roman"/>
          <w:sz w:val="24"/>
          <w:szCs w:val="24"/>
        </w:rPr>
        <w:t xml:space="preserve"> the linear relation of the force with extension and </w:t>
      </w:r>
      <w:r>
        <w:rPr>
          <w:rFonts w:eastAsia="Times New Roman" w:cs="Times New Roman"/>
          <w:sz w:val="24"/>
          <w:szCs w:val="24"/>
        </w:rPr>
        <w:t xml:space="preserve">to determine the spring constant </w:t>
      </w:r>
      <w:r w:rsidRPr="00026969">
        <w:rPr>
          <w:rFonts w:eastAsia="Times New Roman" w:cs="Times New Roman"/>
          <w:sz w:val="24"/>
          <w:szCs w:val="24"/>
        </w:rPr>
        <w:t>from the slope of the line</w:t>
      </w:r>
      <w:r>
        <w:rPr>
          <w:rFonts w:eastAsia="Times New Roman" w:cs="Times New Roman"/>
          <w:sz w:val="24"/>
          <w:szCs w:val="24"/>
        </w:rPr>
        <w:t>.</w:t>
      </w:r>
      <w:r w:rsidRPr="00026969">
        <w:rPr>
          <w:rFonts w:eastAsia="Times New Roman" w:cs="Times New Roman"/>
          <w:sz w:val="24"/>
          <w:szCs w:val="24"/>
        </w:rPr>
        <w:t xml:space="preserve"> In the end a calibrated spring may be used to measure the unknown force as done in the lesson.</w:t>
      </w:r>
    </w:p>
    <w:p w:rsidR="00026969" w:rsidRPr="00026969" w:rsidRDefault="00026969" w:rsidP="00026969">
      <w:pPr>
        <w:jc w:val="both"/>
        <w:rPr>
          <w:rFonts w:eastAsia="Times New Roman" w:cs="Times New Roman"/>
          <w:sz w:val="24"/>
          <w:szCs w:val="24"/>
        </w:rPr>
      </w:pPr>
      <w:r w:rsidRPr="00026969">
        <w:rPr>
          <w:rFonts w:eastAsia="Times New Roman" w:cs="Times New Roman"/>
          <w:sz w:val="24"/>
          <w:szCs w:val="24"/>
        </w:rPr>
        <w:t>The drag force by air on the kite was measured by using</w:t>
      </w:r>
    </w:p>
    <w:p w:rsidR="00026969" w:rsidRPr="00026969" w:rsidRDefault="00B73679" w:rsidP="00026969">
      <w:pPr>
        <w:ind w:firstLine="720"/>
        <w:jc w:val="both"/>
        <w:rPr>
          <w:rFonts w:eastAsia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(v)ρA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26969" w:rsidRPr="00026969" w:rsidRDefault="00026969" w:rsidP="00026969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Pr="00026969">
        <w:rPr>
          <w:rFonts w:eastAsia="Times New Roman" w:cs="Times New Roman"/>
          <w:sz w:val="24"/>
          <w:szCs w:val="24"/>
        </w:rPr>
        <w:t>here C</w:t>
      </w:r>
      <w:r w:rsidRPr="00026969">
        <w:rPr>
          <w:rFonts w:eastAsia="Times New Roman" w:cs="Times New Roman"/>
          <w:sz w:val="24"/>
          <w:szCs w:val="24"/>
          <w:vertAlign w:val="subscript"/>
        </w:rPr>
        <w:t>D</w:t>
      </w:r>
      <w:r w:rsidRPr="00026969">
        <w:rPr>
          <w:rFonts w:eastAsia="Times New Roman" w:cs="Times New Roman"/>
          <w:sz w:val="24"/>
          <w:szCs w:val="24"/>
        </w:rPr>
        <w:t xml:space="preserve"> is the drag coefficient. In fluid dynamics, the </w:t>
      </w:r>
      <w:r w:rsidRPr="00026969">
        <w:rPr>
          <w:rFonts w:eastAsia="Times New Roman" w:cs="Times New Roman"/>
          <w:b/>
          <w:bCs/>
          <w:sz w:val="24"/>
          <w:szCs w:val="24"/>
        </w:rPr>
        <w:t>drag coefficient</w:t>
      </w:r>
      <w:r w:rsidRPr="00026969">
        <w:rPr>
          <w:rFonts w:eastAsia="Times New Roman" w:cs="Times New Roman"/>
          <w:sz w:val="24"/>
          <w:szCs w:val="24"/>
        </w:rPr>
        <w:t xml:space="preserve"> (</w:t>
      </w:r>
      <w:r w:rsidRPr="00026969">
        <w:rPr>
          <w:rFonts w:eastAsia="Times New Roman" w:cs="Times New Roman"/>
          <w:i/>
          <w:iCs/>
          <w:sz w:val="24"/>
          <w:szCs w:val="24"/>
        </w:rPr>
        <w:t>c</w:t>
      </w:r>
      <w:r w:rsidRPr="00026969">
        <w:rPr>
          <w:rFonts w:eastAsia="Times New Roman" w:cs="Times New Roman"/>
          <w:i/>
          <w:iCs/>
          <w:sz w:val="24"/>
          <w:szCs w:val="24"/>
          <w:vertAlign w:val="subscript"/>
        </w:rPr>
        <w:t>D</w:t>
      </w:r>
      <w:r w:rsidRPr="00026969">
        <w:rPr>
          <w:rFonts w:eastAsia="Times New Roman" w:cs="Times New Roman"/>
          <w:sz w:val="24"/>
          <w:szCs w:val="24"/>
        </w:rPr>
        <w:t>) is a dimensionless quantity that is used to quantify the drag or resistance of an object in a fluid environment such as air or water. It is used in the drag equation, where a lower drag coefficient indicates the object will have less aerodynamic or hydrodynamic drag. The drag coefficient is always associated with a particular surface area.  It is determined experimentally in a wind tunnel. It is interesting to explain the drag force of air on various shaped objects and the flow patterns of air around t</w:t>
      </w:r>
      <w:r>
        <w:rPr>
          <w:rFonts w:eastAsia="Times New Roman" w:cs="Times New Roman"/>
          <w:sz w:val="24"/>
          <w:szCs w:val="24"/>
        </w:rPr>
        <w:t>hose shapes. The wing of an air</w:t>
      </w:r>
      <w:r w:rsidRPr="00026969">
        <w:rPr>
          <w:rFonts w:eastAsia="Times New Roman" w:cs="Times New Roman"/>
          <w:sz w:val="24"/>
          <w:szCs w:val="24"/>
        </w:rPr>
        <w:t>plane is the best example. There can be many different examples to quote to students, e.g., swing ball (foot ball or a tennis ball), where pressures on two sides of the ball becomes different to make it swing.</w:t>
      </w:r>
    </w:p>
    <w:p w:rsidR="00026969" w:rsidRPr="00026969" w:rsidRDefault="00026969" w:rsidP="00026969">
      <w:pPr>
        <w:jc w:val="both"/>
        <w:rPr>
          <w:rFonts w:eastAsia="Times New Roman" w:cs="Times New Roman"/>
          <w:sz w:val="24"/>
          <w:szCs w:val="24"/>
        </w:rPr>
      </w:pPr>
      <w:r w:rsidRPr="00026969">
        <w:rPr>
          <w:rFonts w:eastAsia="Times New Roman" w:cs="Times New Roman"/>
          <w:sz w:val="24"/>
          <w:szCs w:val="24"/>
        </w:rPr>
        <w:t xml:space="preserve">Finally, a simple example of </w:t>
      </w:r>
      <w:r>
        <w:rPr>
          <w:rFonts w:eastAsia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026969">
        <w:rPr>
          <w:rFonts w:eastAsia="Times New Roman" w:cs="Times New Roman"/>
          <w:sz w:val="24"/>
          <w:szCs w:val="24"/>
        </w:rPr>
        <w:t xml:space="preserve">rain drop or parachute can be given to students to help understand the drag force and its magnitude.  </w:t>
      </w:r>
    </w:p>
    <w:p w:rsidR="00E16434" w:rsidRPr="00026969" w:rsidRDefault="00E16434"/>
    <w:sectPr w:rsidR="00E16434" w:rsidRPr="00026969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26969"/>
    <w:rsid w:val="00026969"/>
    <w:rsid w:val="00672132"/>
    <w:rsid w:val="006A7AE3"/>
    <w:rsid w:val="00B73679"/>
    <w:rsid w:val="00E1643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9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6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9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6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Macintosh Word</Application>
  <DocSecurity>0</DocSecurity>
  <Lines>20</Lines>
  <Paragraphs>4</Paragraphs>
  <ScaleCrop>false</ScaleCrop>
  <Company>MIT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2014-02-20T15:00:00Z</dcterms:created>
  <dcterms:modified xsi:type="dcterms:W3CDTF">2014-02-20T15:00:00Z</dcterms:modified>
</cp:coreProperties>
</file>