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D9" w:rsidRPr="00C253D9" w:rsidRDefault="00C253D9" w:rsidP="007655B8">
      <w:pPr>
        <w:rPr>
          <w:rFonts w:ascii="Arial" w:hAnsi="Arial" w:cs="Arial"/>
          <w:b/>
          <w:bCs/>
        </w:rPr>
      </w:pPr>
      <w:r>
        <w:rPr>
          <w:rFonts w:ascii="Arial" w:hAnsi="Arial" w:cs="Arial"/>
          <w:b/>
          <w:bCs/>
        </w:rPr>
        <w:t>TEACHER GUIDE</w:t>
      </w:r>
      <w:bookmarkStart w:id="0" w:name="_GoBack"/>
      <w:bookmarkEnd w:id="0"/>
    </w:p>
    <w:p w:rsidR="00C253D9" w:rsidRDefault="00C253D9" w:rsidP="007655B8">
      <w:pPr>
        <w:rPr>
          <w:rFonts w:ascii="Arial" w:hAnsi="Arial" w:cs="Arial"/>
          <w:bCs/>
        </w:rPr>
      </w:pPr>
    </w:p>
    <w:p w:rsidR="007655B8" w:rsidRPr="00475E61" w:rsidRDefault="007655B8" w:rsidP="007655B8">
      <w:pPr>
        <w:rPr>
          <w:rFonts w:ascii="Arial" w:hAnsi="Arial" w:cs="Arial"/>
          <w:bCs/>
        </w:rPr>
      </w:pPr>
      <w:r w:rsidRPr="00475E61">
        <w:rPr>
          <w:rFonts w:ascii="Arial" w:hAnsi="Arial" w:cs="Arial"/>
          <w:bCs/>
        </w:rPr>
        <w:t>Hi, thank you for watching and using this lesson. Next, I will give you some suggestions.</w:t>
      </w:r>
    </w:p>
    <w:p w:rsidR="007655B8" w:rsidRPr="00475E61" w:rsidRDefault="007655B8" w:rsidP="007655B8">
      <w:pPr>
        <w:rPr>
          <w:rFonts w:ascii="Arial" w:hAnsi="Arial" w:cs="Arial"/>
          <w:b/>
          <w:bCs/>
        </w:rPr>
      </w:pPr>
    </w:p>
    <w:p w:rsidR="007655B8" w:rsidRPr="00475E61" w:rsidRDefault="00D742CA" w:rsidP="00D742CA">
      <w:pPr>
        <w:numPr>
          <w:ilvl w:val="0"/>
          <w:numId w:val="2"/>
        </w:numPr>
        <w:rPr>
          <w:rFonts w:ascii="Arial" w:hAnsi="Arial" w:cs="Arial"/>
          <w:b/>
          <w:bCs/>
        </w:rPr>
      </w:pPr>
      <w:r w:rsidRPr="00475E61">
        <w:rPr>
          <w:rFonts w:ascii="Arial" w:hAnsi="Arial" w:cs="Arial"/>
          <w:bCs/>
        </w:rPr>
        <w:t xml:space="preserve">In this class, we used four methods to estimate pi value. The lesson is designed to stimulate the learning interests of the students by engaging them in the different activities. </w:t>
      </w:r>
      <w:r w:rsidR="00330622" w:rsidRPr="00475E61">
        <w:rPr>
          <w:rFonts w:ascii="Arial" w:hAnsi="Arial" w:cs="Arial"/>
          <w:bCs/>
        </w:rPr>
        <w:t xml:space="preserve">Also, this lesson can help the students understand the math knowledge involved in estimating pi value. </w:t>
      </w:r>
    </w:p>
    <w:p w:rsidR="003834AC" w:rsidRPr="00475E61" w:rsidRDefault="003834AC" w:rsidP="00A61842">
      <w:pPr>
        <w:ind w:left="360"/>
        <w:rPr>
          <w:rFonts w:ascii="Arial" w:hAnsi="Arial" w:cs="Arial"/>
          <w:b/>
          <w:bCs/>
        </w:rPr>
      </w:pPr>
    </w:p>
    <w:p w:rsidR="007655B8" w:rsidRPr="00475E61" w:rsidRDefault="00A61842" w:rsidP="00D742CA">
      <w:pPr>
        <w:numPr>
          <w:ilvl w:val="0"/>
          <w:numId w:val="2"/>
        </w:numPr>
        <w:rPr>
          <w:rFonts w:ascii="Arial" w:hAnsi="Arial" w:cs="Arial"/>
          <w:bCs/>
        </w:rPr>
      </w:pPr>
      <w:r w:rsidRPr="00475E61">
        <w:rPr>
          <w:rFonts w:ascii="Arial" w:hAnsi="Arial" w:cs="Arial"/>
          <w:bCs/>
        </w:rPr>
        <w:t xml:space="preserve">We don’t require the students to get very accurate value of pi, especially by the method of dart throwing. The results from the dart throwing activity may have bigger errors. However the main purpose of this activity is </w:t>
      </w:r>
      <w:r w:rsidR="00FB533C" w:rsidRPr="00475E61">
        <w:rPr>
          <w:rFonts w:ascii="Arial" w:hAnsi="Arial" w:cs="Arial"/>
          <w:bCs/>
        </w:rPr>
        <w:t>t</w:t>
      </w:r>
      <w:r w:rsidR="00523EA8" w:rsidRPr="00475E61">
        <w:rPr>
          <w:rFonts w:ascii="Arial" w:hAnsi="Arial" w:cs="Arial"/>
          <w:bCs/>
        </w:rPr>
        <w:t>o arouse</w:t>
      </w:r>
      <w:r w:rsidR="00FB533C" w:rsidRPr="00475E61">
        <w:rPr>
          <w:rFonts w:ascii="Arial" w:hAnsi="Arial" w:cs="Arial"/>
          <w:bCs/>
        </w:rPr>
        <w:t xml:space="preserve"> the students’ interest in learning. </w:t>
      </w:r>
      <w:r w:rsidR="007655B8" w:rsidRPr="00475E61">
        <w:rPr>
          <w:rFonts w:ascii="Arial" w:hAnsi="Arial" w:cs="Arial"/>
          <w:bCs/>
        </w:rPr>
        <w:t>When throwing darts, you should be very careful. Th</w:t>
      </w:r>
      <w:r w:rsidR="00FB533C" w:rsidRPr="00475E61">
        <w:rPr>
          <w:rFonts w:ascii="Arial" w:hAnsi="Arial" w:cs="Arial"/>
          <w:bCs/>
        </w:rPr>
        <w:t>e darts I used in this lesson are magnetic darts, which is</w:t>
      </w:r>
      <w:r w:rsidR="007655B8" w:rsidRPr="00475E61">
        <w:rPr>
          <w:rFonts w:ascii="Arial" w:hAnsi="Arial" w:cs="Arial"/>
          <w:bCs/>
        </w:rPr>
        <w:t xml:space="preserve"> safer when throwing. </w:t>
      </w:r>
      <w:r w:rsidR="00FB533C" w:rsidRPr="00475E61">
        <w:rPr>
          <w:rFonts w:ascii="Arial" w:hAnsi="Arial" w:cs="Arial"/>
          <w:bCs/>
        </w:rPr>
        <w:t xml:space="preserve">Also, you can think of other similar games to replace this one, for example, you can throw marbles to a target on the floor. </w:t>
      </w:r>
    </w:p>
    <w:p w:rsidR="00523EA8" w:rsidRPr="00475E61" w:rsidRDefault="00523EA8" w:rsidP="00523EA8">
      <w:pPr>
        <w:ind w:left="360"/>
        <w:rPr>
          <w:rFonts w:ascii="Arial" w:hAnsi="Arial" w:cs="Arial"/>
          <w:bCs/>
        </w:rPr>
      </w:pPr>
    </w:p>
    <w:p w:rsidR="00960628" w:rsidRPr="00475E61" w:rsidRDefault="00523EA8" w:rsidP="00D742CA">
      <w:pPr>
        <w:numPr>
          <w:ilvl w:val="0"/>
          <w:numId w:val="2"/>
        </w:numPr>
        <w:rPr>
          <w:rFonts w:ascii="Arial" w:hAnsi="Arial" w:cs="Arial"/>
          <w:bCs/>
        </w:rPr>
      </w:pPr>
      <w:r w:rsidRPr="00475E61">
        <w:rPr>
          <w:rFonts w:ascii="Arial" w:hAnsi="Arial" w:cs="Arial"/>
          <w:bCs/>
        </w:rPr>
        <w:t xml:space="preserve">The method of rolling a tire or using a computer can get more accurate pi value. By </w:t>
      </w:r>
      <w:r w:rsidR="00842F38" w:rsidRPr="00475E61">
        <w:rPr>
          <w:rFonts w:ascii="Arial" w:hAnsi="Arial" w:cs="Arial"/>
          <w:bCs/>
        </w:rPr>
        <w:t>usin</w:t>
      </w:r>
      <w:r w:rsidR="00960628" w:rsidRPr="00475E61">
        <w:rPr>
          <w:rFonts w:ascii="Arial" w:hAnsi="Arial" w:cs="Arial"/>
          <w:bCs/>
        </w:rPr>
        <w:t>g computer, we can get numerous</w:t>
      </w:r>
      <w:r w:rsidR="00842F38" w:rsidRPr="00475E61">
        <w:rPr>
          <w:rFonts w:ascii="Arial" w:hAnsi="Arial" w:cs="Arial"/>
          <w:bCs/>
        </w:rPr>
        <w:t xml:space="preserve"> data and </w:t>
      </w:r>
      <w:r w:rsidR="00960628" w:rsidRPr="00475E61">
        <w:rPr>
          <w:rFonts w:ascii="Arial" w:hAnsi="Arial" w:cs="Arial"/>
          <w:bCs/>
        </w:rPr>
        <w:t>calculate an average. So it should be the best way to estimate pi among these four methods in terms of accuracy.</w:t>
      </w:r>
    </w:p>
    <w:p w:rsidR="00960628" w:rsidRPr="00475E61" w:rsidRDefault="00960628" w:rsidP="00FC02DF">
      <w:pPr>
        <w:ind w:left="360"/>
        <w:rPr>
          <w:rFonts w:ascii="Arial" w:hAnsi="Arial" w:cs="Arial"/>
          <w:bCs/>
        </w:rPr>
      </w:pPr>
    </w:p>
    <w:p w:rsidR="007655B8" w:rsidRPr="00475E61" w:rsidRDefault="00960628" w:rsidP="00D742CA">
      <w:pPr>
        <w:numPr>
          <w:ilvl w:val="0"/>
          <w:numId w:val="2"/>
        </w:numPr>
        <w:rPr>
          <w:rFonts w:ascii="Arial" w:hAnsi="Arial" w:cs="Arial"/>
          <w:bCs/>
        </w:rPr>
      </w:pPr>
      <w:r w:rsidRPr="00475E61">
        <w:rPr>
          <w:rFonts w:ascii="Arial" w:hAnsi="Arial" w:cs="Arial"/>
          <w:bCs/>
        </w:rPr>
        <w:t xml:space="preserve"> </w:t>
      </w:r>
      <w:r w:rsidR="00FC02DF" w:rsidRPr="00475E61">
        <w:rPr>
          <w:rFonts w:ascii="Arial" w:hAnsi="Arial" w:cs="Arial"/>
          <w:bCs/>
        </w:rPr>
        <w:t>By</w:t>
      </w:r>
      <w:r w:rsidR="007655B8" w:rsidRPr="00475E61">
        <w:rPr>
          <w:rFonts w:ascii="Arial" w:hAnsi="Arial" w:cs="Arial"/>
          <w:bCs/>
        </w:rPr>
        <w:t xml:space="preserve"> </w:t>
      </w:r>
      <w:r w:rsidR="00FC02DF" w:rsidRPr="00475E61">
        <w:rPr>
          <w:rFonts w:ascii="Arial" w:hAnsi="Arial" w:cs="Arial"/>
          <w:bCs/>
        </w:rPr>
        <w:t>doing experiments on their own, students will understand that many factors can affect pi value in the actual measurements and estimation. So after seeing</w:t>
      </w:r>
      <w:r w:rsidR="00014963" w:rsidRPr="00475E61">
        <w:rPr>
          <w:rFonts w:ascii="Arial" w:hAnsi="Arial" w:cs="Arial"/>
          <w:bCs/>
        </w:rPr>
        <w:t xml:space="preserve"> the advantages and disadvantages</w:t>
      </w:r>
      <w:r w:rsidR="00FC02DF" w:rsidRPr="00475E61">
        <w:rPr>
          <w:rFonts w:ascii="Arial" w:hAnsi="Arial" w:cs="Arial"/>
          <w:bCs/>
        </w:rPr>
        <w:t xml:space="preserve"> of each method, </w:t>
      </w:r>
      <w:r w:rsidR="007655B8" w:rsidRPr="00475E61">
        <w:rPr>
          <w:rFonts w:ascii="Arial" w:hAnsi="Arial" w:cs="Arial"/>
          <w:bCs/>
        </w:rPr>
        <w:t>the</w:t>
      </w:r>
      <w:r w:rsidR="00FC02DF" w:rsidRPr="00475E61">
        <w:rPr>
          <w:rFonts w:ascii="Arial" w:hAnsi="Arial" w:cs="Arial"/>
          <w:bCs/>
        </w:rPr>
        <w:t>y are encouraged to develop other</w:t>
      </w:r>
      <w:r w:rsidR="007655B8" w:rsidRPr="00475E61">
        <w:rPr>
          <w:rFonts w:ascii="Arial" w:hAnsi="Arial" w:cs="Arial"/>
          <w:bCs/>
        </w:rPr>
        <w:t xml:space="preserve"> better methods.</w:t>
      </w:r>
    </w:p>
    <w:p w:rsidR="00FC02DF" w:rsidRPr="00475E61" w:rsidRDefault="00FC02DF" w:rsidP="00FC02DF">
      <w:pPr>
        <w:pStyle w:val="ListParagraph"/>
        <w:rPr>
          <w:rFonts w:ascii="Arial" w:hAnsi="Arial" w:cs="Arial"/>
          <w:bCs/>
        </w:rPr>
      </w:pPr>
    </w:p>
    <w:p w:rsidR="007655B8" w:rsidRPr="00475E61" w:rsidRDefault="007655B8" w:rsidP="00D742CA">
      <w:pPr>
        <w:numPr>
          <w:ilvl w:val="0"/>
          <w:numId w:val="2"/>
        </w:numPr>
        <w:rPr>
          <w:rFonts w:ascii="Arial" w:hAnsi="Arial" w:cs="Arial"/>
          <w:bCs/>
        </w:rPr>
      </w:pPr>
      <w:r w:rsidRPr="00475E61">
        <w:rPr>
          <w:rFonts w:ascii="Arial" w:hAnsi="Arial" w:cs="Arial"/>
          <w:bCs/>
        </w:rPr>
        <w:t>If computers are not available in the school, we can print out the appendix for students so that they can make the calculation using the data in it.</w:t>
      </w:r>
    </w:p>
    <w:p w:rsidR="00014963" w:rsidRPr="00475E61" w:rsidRDefault="00014963" w:rsidP="00014963">
      <w:pPr>
        <w:ind w:left="360"/>
        <w:rPr>
          <w:rFonts w:ascii="Arial" w:hAnsi="Arial" w:cs="Arial"/>
          <w:bCs/>
        </w:rPr>
      </w:pPr>
    </w:p>
    <w:p w:rsidR="007655B8" w:rsidRPr="00475E61" w:rsidRDefault="007655B8" w:rsidP="00D742CA">
      <w:pPr>
        <w:numPr>
          <w:ilvl w:val="0"/>
          <w:numId w:val="2"/>
        </w:numPr>
        <w:rPr>
          <w:rFonts w:ascii="Arial" w:hAnsi="Arial" w:cs="Arial"/>
          <w:bCs/>
        </w:rPr>
      </w:pPr>
      <w:r w:rsidRPr="00475E61">
        <w:rPr>
          <w:rFonts w:ascii="Arial" w:hAnsi="Arial" w:cs="Arial"/>
          <w:bCs/>
        </w:rPr>
        <w:t>It is advisable to form an atmosphere of competition among different student groups, and make comparisons on the accuracy of their estimation, on the advantages and disadvantages of their methods or the materials they used in the experiment. This will help to cultivate their enthusiasm in this lesson.</w:t>
      </w:r>
    </w:p>
    <w:p w:rsidR="004070AC" w:rsidRPr="00475E61" w:rsidRDefault="004070AC" w:rsidP="004070AC">
      <w:pPr>
        <w:pStyle w:val="ListParagraph"/>
        <w:rPr>
          <w:rFonts w:ascii="Arial" w:hAnsi="Arial" w:cs="Arial"/>
          <w:bCs/>
        </w:rPr>
      </w:pPr>
    </w:p>
    <w:p w:rsidR="004070AC" w:rsidRPr="00475E61" w:rsidRDefault="00CD0105" w:rsidP="00D742CA">
      <w:pPr>
        <w:numPr>
          <w:ilvl w:val="0"/>
          <w:numId w:val="2"/>
        </w:numPr>
        <w:rPr>
          <w:rFonts w:ascii="Arial" w:hAnsi="Arial" w:cs="Arial"/>
          <w:bCs/>
        </w:rPr>
      </w:pPr>
      <w:r w:rsidRPr="00475E61">
        <w:rPr>
          <w:rFonts w:ascii="Arial" w:hAnsi="Arial" w:cs="Arial"/>
          <w:bCs/>
        </w:rPr>
        <w:t xml:space="preserve">The detailed instruction of using computer to simulate dart-throwing process and a short video of demonstration are attached. You can download from our website. </w:t>
      </w:r>
    </w:p>
    <w:p w:rsidR="00CD0105" w:rsidRPr="00475E61" w:rsidRDefault="00CD0105" w:rsidP="00CD0105">
      <w:pPr>
        <w:ind w:left="360"/>
        <w:rPr>
          <w:rFonts w:ascii="Arial" w:hAnsi="Arial" w:cs="Arial"/>
          <w:bCs/>
        </w:rPr>
      </w:pPr>
    </w:p>
    <w:p w:rsidR="007655B8" w:rsidRPr="00475E61" w:rsidRDefault="00CD0105" w:rsidP="007655B8">
      <w:pPr>
        <w:rPr>
          <w:rFonts w:ascii="Arial" w:hAnsi="Arial" w:cs="Arial"/>
          <w:bCs/>
          <w:lang w:eastAsia="zh-CN"/>
        </w:rPr>
      </w:pPr>
      <w:r w:rsidRPr="00475E61">
        <w:rPr>
          <w:rFonts w:ascii="Arial" w:hAnsi="Arial" w:cs="Arial"/>
          <w:bCs/>
          <w:lang w:eastAsia="zh-CN"/>
        </w:rPr>
        <w:t xml:space="preserve">Thanks again and if you have any questions about this lesson, please feel free to contact me through the following email address: </w:t>
      </w:r>
      <w:hyperlink r:id="rId7" w:history="1">
        <w:r w:rsidRPr="00475E61">
          <w:rPr>
            <w:rStyle w:val="Hyperlink"/>
            <w:rFonts w:ascii="Arial" w:hAnsi="Arial" w:cs="Arial"/>
            <w:bCs/>
            <w:lang w:eastAsia="zh-CN"/>
          </w:rPr>
          <w:t>fengrengy@163.com</w:t>
        </w:r>
      </w:hyperlink>
    </w:p>
    <w:p w:rsidR="00B46DF4" w:rsidRDefault="00B46DF4" w:rsidP="007655B8">
      <w:pPr>
        <w:rPr>
          <w:bCs/>
          <w:lang w:eastAsia="zh-CN"/>
        </w:rPr>
      </w:pPr>
    </w:p>
    <w:p w:rsidR="00B46DF4" w:rsidRDefault="00B46DF4" w:rsidP="007655B8">
      <w:pPr>
        <w:rPr>
          <w:bCs/>
          <w:lang w:eastAsia="zh-CN"/>
        </w:rPr>
      </w:pPr>
    </w:p>
    <w:sectPr w:rsidR="00B46DF4" w:rsidSect="00D64E42">
      <w:headerReference w:type="default" r:id="rId8"/>
      <w:footerReference w:type="even" r:id="rId9"/>
      <w:footerReference w:type="default" r:id="rId10"/>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0F7" w:rsidRDefault="004940F7">
      <w:r>
        <w:separator/>
      </w:r>
    </w:p>
  </w:endnote>
  <w:endnote w:type="continuationSeparator" w:id="0">
    <w:p w:rsidR="004940F7" w:rsidRDefault="00494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AE" w:rsidRDefault="00D64E42" w:rsidP="00D44BAE">
    <w:pPr>
      <w:pStyle w:val="Footer"/>
      <w:framePr w:wrap="around" w:vAnchor="text" w:hAnchor="margin" w:xAlign="right" w:y="1"/>
      <w:rPr>
        <w:rStyle w:val="PageNumber"/>
        <w:lang w:val="en-US"/>
      </w:rPr>
    </w:pPr>
    <w:r>
      <w:rPr>
        <w:rStyle w:val="PageNumber"/>
      </w:rPr>
      <w:fldChar w:fldCharType="begin"/>
    </w:r>
    <w:r w:rsidR="0027588B">
      <w:rPr>
        <w:rStyle w:val="PageNumber"/>
      </w:rPr>
      <w:instrText xml:space="preserve">PAGE  </w:instrText>
    </w:r>
    <w:r>
      <w:rPr>
        <w:rStyle w:val="PageNumber"/>
      </w:rPr>
      <w:fldChar w:fldCharType="end"/>
    </w:r>
  </w:p>
  <w:p w:rsidR="00D44BAE" w:rsidRDefault="00051C7F" w:rsidP="00D44BA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AE" w:rsidRDefault="00D64E42">
    <w:pPr>
      <w:pStyle w:val="Footer"/>
      <w:jc w:val="right"/>
    </w:pPr>
    <w:fldSimple w:instr=" PAGE   \* MERGEFORMAT ">
      <w:r w:rsidR="00051C7F">
        <w:rPr>
          <w:noProof/>
        </w:rPr>
        <w:t>1</w:t>
      </w:r>
    </w:fldSimple>
  </w:p>
  <w:p w:rsidR="00D44BAE" w:rsidRDefault="00051C7F" w:rsidP="00D44BAE">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0F7" w:rsidRDefault="004940F7">
      <w:r>
        <w:separator/>
      </w:r>
    </w:p>
  </w:footnote>
  <w:footnote w:type="continuationSeparator" w:id="0">
    <w:p w:rsidR="004940F7" w:rsidRDefault="004940F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AE" w:rsidRPr="00A91BEF" w:rsidRDefault="0027588B" w:rsidP="00D44BAE">
    <w:pPr>
      <w:pStyle w:val="Header"/>
      <w:jc w:val="center"/>
      <w:rPr>
        <w:color w:val="0000FF"/>
        <w:sz w:val="20"/>
        <w:szCs w:val="20"/>
      </w:rPr>
    </w:pPr>
    <w:r w:rsidRPr="00A91BEF">
      <w:rPr>
        <w:color w:val="0000FF"/>
        <w:sz w:val="20"/>
        <w:szCs w:val="20"/>
      </w:rPr>
      <w:t>BLOSSOMS INTERACTIVE VIDEO LESSON</w:t>
    </w:r>
  </w:p>
  <w:p w:rsidR="00D44BAE" w:rsidRPr="00036C31" w:rsidRDefault="0027588B" w:rsidP="00D44BAE">
    <w:pPr>
      <w:pStyle w:val="Header"/>
      <w:jc w:val="center"/>
      <w:rPr>
        <w:b/>
        <w:bCs/>
        <w:color w:val="0000FF"/>
        <w:sz w:val="32"/>
        <w:szCs w:val="32"/>
        <w:lang w:eastAsia="zh-CN"/>
      </w:rPr>
    </w:pPr>
    <w:r>
      <w:rPr>
        <w:rFonts w:hint="eastAsia"/>
        <w:b/>
        <w:bCs/>
        <w:color w:val="0000FF"/>
        <w:sz w:val="32"/>
        <w:szCs w:val="32"/>
        <w:lang w:eastAsia="zh-CN"/>
      </w:rPr>
      <w:t>Script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4C23"/>
    <w:multiLevelType w:val="hybridMultilevel"/>
    <w:tmpl w:val="F212410C"/>
    <w:lvl w:ilvl="0" w:tplc="EF3467E8">
      <w:start w:val="1"/>
      <w:numFmt w:val="lowerLetter"/>
      <w:lvlText w:val="%1."/>
      <w:lvlJc w:val="left"/>
      <w:pPr>
        <w:ind w:left="360" w:hanging="360"/>
      </w:pPr>
      <w:rPr>
        <w:rFonts w:ascii="Times New Roman" w:eastAsia="宋体" w:hAnsi="Times New Roman" w:cs="Times New Roman"/>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64A77D7"/>
    <w:multiLevelType w:val="hybridMultilevel"/>
    <w:tmpl w:val="834205A0"/>
    <w:lvl w:ilvl="0" w:tplc="04090011">
      <w:start w:val="1"/>
      <w:numFmt w:val="decimal"/>
      <w:lvlText w:val="%1)"/>
      <w:lvlJc w:val="left"/>
      <w:pPr>
        <w:ind w:left="360" w:hanging="36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FELayout/>
  </w:compat>
  <w:rsids>
    <w:rsidRoot w:val="00E16BF3"/>
    <w:rsid w:val="00014963"/>
    <w:rsid w:val="00051C7F"/>
    <w:rsid w:val="0006667D"/>
    <w:rsid w:val="0027588B"/>
    <w:rsid w:val="00330622"/>
    <w:rsid w:val="003834AC"/>
    <w:rsid w:val="004070AC"/>
    <w:rsid w:val="00475E61"/>
    <w:rsid w:val="004940F7"/>
    <w:rsid w:val="00497E59"/>
    <w:rsid w:val="00523EA8"/>
    <w:rsid w:val="007655B8"/>
    <w:rsid w:val="007A096A"/>
    <w:rsid w:val="00842F38"/>
    <w:rsid w:val="00960628"/>
    <w:rsid w:val="0099187B"/>
    <w:rsid w:val="00A61842"/>
    <w:rsid w:val="00B46DF4"/>
    <w:rsid w:val="00C253D9"/>
    <w:rsid w:val="00CD0105"/>
    <w:rsid w:val="00D64E42"/>
    <w:rsid w:val="00D742CA"/>
    <w:rsid w:val="00E16BF3"/>
    <w:rsid w:val="00FB533C"/>
    <w:rsid w:val="00FC02DF"/>
    <w:rsid w:val="00FE5EAC"/>
  </w:rsids>
  <m:mathPr>
    <m:mathFont m:val="@ＭＳ ゴシック"/>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AC"/>
    <w:pPr>
      <w:spacing w:after="0" w:line="240" w:lineRule="auto"/>
    </w:pPr>
    <w:rPr>
      <w:rFonts w:ascii="Times New Roman" w:eastAsia="宋体" w:hAnsi="Times New Roman" w:cs="Times New Roman"/>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FE5EAC"/>
    <w:pPr>
      <w:tabs>
        <w:tab w:val="center" w:pos="4320"/>
        <w:tab w:val="right" w:pos="8640"/>
      </w:tabs>
    </w:pPr>
  </w:style>
  <w:style w:type="character" w:customStyle="1" w:styleId="HeaderChar">
    <w:name w:val="Header Char"/>
    <w:basedOn w:val="DefaultParagraphFont"/>
    <w:link w:val="Header"/>
    <w:rsid w:val="00FE5EAC"/>
    <w:rPr>
      <w:rFonts w:ascii="Times New Roman" w:eastAsia="宋体" w:hAnsi="Times New Roman" w:cs="Times New Roman"/>
      <w:sz w:val="24"/>
      <w:szCs w:val="24"/>
      <w:lang w:eastAsia="en-US"/>
    </w:rPr>
  </w:style>
  <w:style w:type="paragraph" w:styleId="Footer">
    <w:name w:val="footer"/>
    <w:basedOn w:val="Normal"/>
    <w:link w:val="FooterChar"/>
    <w:uiPriority w:val="99"/>
    <w:rsid w:val="00FE5EAC"/>
    <w:pPr>
      <w:tabs>
        <w:tab w:val="center" w:pos="4320"/>
        <w:tab w:val="right" w:pos="8640"/>
      </w:tabs>
    </w:pPr>
    <w:rPr>
      <w:lang/>
    </w:rPr>
  </w:style>
  <w:style w:type="character" w:customStyle="1" w:styleId="FooterChar">
    <w:name w:val="Footer Char"/>
    <w:basedOn w:val="DefaultParagraphFont"/>
    <w:link w:val="Footer"/>
    <w:uiPriority w:val="99"/>
    <w:rsid w:val="00FE5EAC"/>
    <w:rPr>
      <w:rFonts w:ascii="Times New Roman" w:eastAsia="宋体" w:hAnsi="Times New Roman" w:cs="Times New Roman"/>
      <w:sz w:val="24"/>
      <w:szCs w:val="24"/>
      <w:lang w:eastAsia="en-US"/>
    </w:rPr>
  </w:style>
  <w:style w:type="character" w:styleId="PageNumber">
    <w:name w:val="page number"/>
    <w:rsid w:val="00FE5EAC"/>
  </w:style>
  <w:style w:type="character" w:styleId="Hyperlink">
    <w:name w:val="Hyperlink"/>
    <w:basedOn w:val="DefaultParagraphFont"/>
    <w:uiPriority w:val="99"/>
    <w:unhideWhenUsed/>
    <w:rsid w:val="00497E59"/>
    <w:rPr>
      <w:color w:val="0563C1" w:themeColor="hyperlink"/>
      <w:u w:val="single"/>
    </w:rPr>
  </w:style>
  <w:style w:type="paragraph" w:styleId="ListParagraph">
    <w:name w:val="List Paragraph"/>
    <w:basedOn w:val="Normal"/>
    <w:uiPriority w:val="34"/>
    <w:qFormat/>
    <w:rsid w:val="00523E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AC"/>
    <w:pPr>
      <w:spacing w:after="0" w:line="240" w:lineRule="auto"/>
    </w:pPr>
    <w:rPr>
      <w:rFonts w:ascii="Times New Roman" w:eastAsia="宋体"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5EAC"/>
    <w:pPr>
      <w:tabs>
        <w:tab w:val="center" w:pos="4320"/>
        <w:tab w:val="right" w:pos="8640"/>
      </w:tabs>
    </w:pPr>
  </w:style>
  <w:style w:type="character" w:customStyle="1" w:styleId="HeaderChar">
    <w:name w:val="Header Char"/>
    <w:basedOn w:val="DefaultParagraphFont"/>
    <w:link w:val="Header"/>
    <w:rsid w:val="00FE5EAC"/>
    <w:rPr>
      <w:rFonts w:ascii="Times New Roman" w:eastAsia="宋体" w:hAnsi="Times New Roman" w:cs="Times New Roman"/>
      <w:sz w:val="24"/>
      <w:szCs w:val="24"/>
      <w:lang w:eastAsia="en-US"/>
    </w:rPr>
  </w:style>
  <w:style w:type="paragraph" w:styleId="Footer">
    <w:name w:val="footer"/>
    <w:basedOn w:val="Normal"/>
    <w:link w:val="FooterChar"/>
    <w:uiPriority w:val="99"/>
    <w:rsid w:val="00FE5EAC"/>
    <w:pPr>
      <w:tabs>
        <w:tab w:val="center" w:pos="4320"/>
        <w:tab w:val="right" w:pos="8640"/>
      </w:tabs>
    </w:pPr>
    <w:rPr>
      <w:lang w:val="x-none"/>
    </w:rPr>
  </w:style>
  <w:style w:type="character" w:customStyle="1" w:styleId="FooterChar">
    <w:name w:val="Footer Char"/>
    <w:basedOn w:val="DefaultParagraphFont"/>
    <w:link w:val="Footer"/>
    <w:uiPriority w:val="99"/>
    <w:rsid w:val="00FE5EAC"/>
    <w:rPr>
      <w:rFonts w:ascii="Times New Roman" w:eastAsia="宋体" w:hAnsi="Times New Roman" w:cs="Times New Roman"/>
      <w:sz w:val="24"/>
      <w:szCs w:val="24"/>
      <w:lang w:val="x-none" w:eastAsia="en-US"/>
    </w:rPr>
  </w:style>
  <w:style w:type="character" w:styleId="PageNumber">
    <w:name w:val="page number"/>
    <w:rsid w:val="00FE5EAC"/>
  </w:style>
  <w:style w:type="character" w:styleId="Hyperlink">
    <w:name w:val="Hyperlink"/>
    <w:basedOn w:val="DefaultParagraphFont"/>
    <w:uiPriority w:val="99"/>
    <w:unhideWhenUsed/>
    <w:rsid w:val="00497E59"/>
    <w:rPr>
      <w:color w:val="0563C1" w:themeColor="hyperlink"/>
      <w:u w:val="single"/>
    </w:rPr>
  </w:style>
  <w:style w:type="paragraph" w:styleId="ListParagraph">
    <w:name w:val="List Paragraph"/>
    <w:basedOn w:val="Normal"/>
    <w:uiPriority w:val="34"/>
    <w:qFormat/>
    <w:rsid w:val="00523EA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engrengy@163.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Wang</dc:creator>
  <cp:keywords/>
  <dc:description/>
  <cp:lastModifiedBy>Janice Hall</cp:lastModifiedBy>
  <cp:revision>2</cp:revision>
  <dcterms:created xsi:type="dcterms:W3CDTF">2014-08-31T21:02:00Z</dcterms:created>
  <dcterms:modified xsi:type="dcterms:W3CDTF">2014-08-31T21:02:00Z</dcterms:modified>
</cp:coreProperties>
</file>